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b/>
          <w:bCs/>
          <w:sz w:val="28"/>
          <w:szCs w:val="28"/>
          <w:lang w:eastAsia="vi-VN"/>
        </w:rPr>
        <w:t>THỂ LỆ CUỘC THI TRẮC NGHIỆM “TỰ HÀO BIỂN, ĐẢO, BIÊN GIỚI QUÊ HƯƠNG” </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i/>
          <w:iCs/>
          <w:sz w:val="28"/>
          <w:szCs w:val="28"/>
          <w:lang w:eastAsia="vi-VN"/>
        </w:rPr>
        <w:t>(Kèm theo Kế hoạch số 171 -KH/BCĐTTĐN, ngày 22 /05/2024 của Ban Chỉ đạo Công tác Thông tin đối ngoại)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b/>
          <w:bCs/>
          <w:sz w:val="28"/>
          <w:szCs w:val="28"/>
          <w:lang w:eastAsia="vi-VN"/>
        </w:rPr>
        <w:t>I. TÊN GỌI, PHẠM VI TỔ CHỨC, ĐỐI TƯỢNG THAM GIA</w:t>
      </w:r>
    </w:p>
    <w:p w:rsidR="00A41FDC" w:rsidRPr="00A41FDC" w:rsidRDefault="00A41FDC" w:rsidP="00A41FDC">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b/>
          <w:bCs/>
          <w:i/>
          <w:iCs/>
          <w:sz w:val="28"/>
          <w:szCs w:val="28"/>
          <w:lang w:eastAsia="vi-VN"/>
        </w:rPr>
        <w:t>Tên gọi:</w:t>
      </w:r>
      <w:r w:rsidRPr="00A41FDC">
        <w:rPr>
          <w:rFonts w:ascii="Times New Roman" w:eastAsia="Times New Roman" w:hAnsi="Times New Roman" w:cs="Times New Roman"/>
          <w:sz w:val="28"/>
          <w:szCs w:val="28"/>
          <w:lang w:eastAsia="vi-VN"/>
        </w:rPr>
        <w:t> cuộc thi trắc nghiệm:</w:t>
      </w:r>
      <w:r w:rsidRPr="00A41FDC">
        <w:rPr>
          <w:rFonts w:ascii="Times New Roman" w:eastAsia="Times New Roman" w:hAnsi="Times New Roman" w:cs="Times New Roman"/>
          <w:b/>
          <w:bCs/>
          <w:sz w:val="28"/>
          <w:szCs w:val="28"/>
          <w:lang w:eastAsia="vi-VN"/>
        </w:rPr>
        <w:t> "Tự hào biển, đảo, biên giới quê hương"</w:t>
      </w:r>
    </w:p>
    <w:p w:rsidR="00A41FDC" w:rsidRPr="00A41FDC" w:rsidRDefault="00A41FDC" w:rsidP="00A41FDC">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b/>
          <w:bCs/>
          <w:i/>
          <w:iCs/>
          <w:sz w:val="28"/>
          <w:szCs w:val="28"/>
          <w:lang w:eastAsia="vi-VN"/>
        </w:rPr>
        <w:t>Phạm vi tổ chức:</w:t>
      </w:r>
      <w:r w:rsidRPr="00A41FDC">
        <w:rPr>
          <w:rFonts w:ascii="Times New Roman" w:eastAsia="Times New Roman" w:hAnsi="Times New Roman" w:cs="Times New Roman"/>
          <w:sz w:val="28"/>
          <w:szCs w:val="28"/>
          <w:lang w:eastAsia="vi-VN"/>
        </w:rPr>
        <w:t> phát động, tổ chức trên phạm vi toàn tỉnh.</w:t>
      </w:r>
    </w:p>
    <w:p w:rsidR="00A41FDC" w:rsidRPr="00A41FDC" w:rsidRDefault="00A41FDC" w:rsidP="00A41FDC">
      <w:pPr>
        <w:numPr>
          <w:ilvl w:val="0"/>
          <w:numId w:val="1"/>
        </w:numPr>
        <w:spacing w:before="100" w:beforeAutospacing="1"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b/>
          <w:bCs/>
          <w:i/>
          <w:iCs/>
          <w:sz w:val="28"/>
          <w:szCs w:val="28"/>
          <w:lang w:eastAsia="vi-VN"/>
        </w:rPr>
        <w:t>Đối tượng thi:</w:t>
      </w:r>
    </w:p>
    <w:p w:rsidR="00A41FDC" w:rsidRPr="00A41FDC" w:rsidRDefault="00A41FDC" w:rsidP="00A41FDC">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Cuộc thi dành cho tất cả nhân dân trong và ngoài tỉnh, người nước ngoài đang công tác, sinh sống và học tập tại Quảng Ninh, không giới hạn độ tuổi.</w:t>
      </w:r>
    </w:p>
    <w:p w:rsidR="00A41FDC" w:rsidRPr="00A41FDC" w:rsidRDefault="00A41FDC" w:rsidP="00A41FDC">
      <w:pPr>
        <w:numPr>
          <w:ilvl w:val="0"/>
          <w:numId w:val="2"/>
        </w:numPr>
        <w:spacing w:before="100" w:beforeAutospacing="1"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Các thành viên Ban Chỉ đạo, Ban Tổ chức, Hội đồng chuyên môn, Hội đồng Giám khảo, Tổ Thư ký, các cá nhân thuộc các đơn vị thiết kế phần mềm Website hoặc trực tiếp vận hành trực tuyến phục vụ Cuộc thi không được tham gia dự thi.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b/>
          <w:bCs/>
          <w:sz w:val="28"/>
          <w:szCs w:val="28"/>
          <w:lang w:eastAsia="vi-VN"/>
        </w:rPr>
        <w:t>II. NỘI DUNG, HÌNH THỨC, THỜI GIAN THI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b/>
          <w:bCs/>
          <w:sz w:val="28"/>
          <w:szCs w:val="28"/>
          <w:lang w:eastAsia="vi-VN"/>
        </w:rPr>
        <w:t>1. Nội dung</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Kiến thức, hiểu biết về chủ trương, quan điểm chỉ đạo của Đảng, Nhà nước về biên giới, biển, đảo.</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Nghị quyết số 36-NQ/TW, ngày 22/10/2018 của Ban Chấp hành Trung ương Đảng (khoá XII) về Chiến lược phát triển bền vững kinh tế biển đến năm 2030, tầm nhìn đến năm 2045.</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Luật biển Việt Nam năm 2012.</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Công ước của Liên hiệp quốc về Luật Biển năm 1982 (UNCLOS 1982).</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Tuyên bố về ứng xử của các bên tại Biển Đông (DOC).</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Luật Biên giới quốc gia.</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Luật Biên phòng Việt Nam.</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Vai trò, vị trí và tầm quan trọng của biên giới, biển, đảo Việt Nam và tỉnh Quảng Ninh.</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lastRenderedPageBreak/>
        <w:t>- Những thành tựu xây dựng và phát triển các lĩnh vực liên quan đến biên giới, biển, đảo của Việt Nam và tỉnh Quảng Ninh.</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i/>
          <w:iCs/>
          <w:sz w:val="28"/>
          <w:szCs w:val="28"/>
          <w:lang w:eastAsia="vi-VN"/>
        </w:rPr>
        <w:t>* Tài liệu tham khảo: người tham gia cuộc thi sử dụng tài liệu chính thống của các cơ quan Đảng, Nhà nước, các ban, bộ, ngành, các tổ chức chính trị - xã hội, địa phương, cơ quan, đơn vị.</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b/>
          <w:bCs/>
          <w:sz w:val="28"/>
          <w:szCs w:val="28"/>
          <w:lang w:eastAsia="vi-VN"/>
        </w:rPr>
        <w:t>2. Hình thức</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Thi trắc nghiệm 5 kỳ (mỗi kỳ 1 tuần) bằng hình thức trực tuyến.</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Mỗi kỳ sẽ có 09 câu hỏi và dự đoán số lượt người trả lời.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b/>
          <w:bCs/>
          <w:sz w:val="28"/>
          <w:szCs w:val="28"/>
          <w:lang w:eastAsia="vi-VN"/>
        </w:rPr>
        <w:t>3. Thời gian</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Cuộc thi triển khai từ tháng 7/2024, chia làm 5 kỳ, mỗi kỳ 1 tuần:</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b/>
          <w:bCs/>
          <w:sz w:val="28"/>
          <w:szCs w:val="28"/>
          <w:lang w:eastAsia="vi-VN"/>
        </w:rPr>
        <w:t>III. CÁCH THỨC THI, CÁCH THỨC TÍNH ĐIỂM, XÉT GIẢI ĐIỀU KIỆN ĐẠT GIẢI, CÔNG BỐ KẾT QUẢ VÀ TRAO THƯỞNG</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b/>
          <w:bCs/>
          <w:sz w:val="28"/>
          <w:szCs w:val="28"/>
          <w:lang w:eastAsia="vi-VN"/>
        </w:rPr>
        <w:t>1. Cách thức thi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Trên trang Website, người tham gia cuộc thi thực hiện các thao tác sau:</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w:t>
      </w:r>
      <w:r w:rsidRPr="00A41FDC">
        <w:rPr>
          <w:rFonts w:ascii="Times New Roman" w:eastAsia="Times New Roman" w:hAnsi="Times New Roman" w:cs="Times New Roman"/>
          <w:b/>
          <w:bCs/>
          <w:sz w:val="28"/>
          <w:szCs w:val="28"/>
          <w:lang w:eastAsia="vi-VN"/>
        </w:rPr>
        <w:t> </w:t>
      </w:r>
      <w:r w:rsidRPr="00A41FDC">
        <w:rPr>
          <w:rFonts w:ascii="Times New Roman" w:eastAsia="Times New Roman" w:hAnsi="Times New Roman" w:cs="Times New Roman"/>
          <w:sz w:val="28"/>
          <w:szCs w:val="28"/>
          <w:lang w:eastAsia="vi-VN"/>
        </w:rPr>
        <w:t>Truy cập vào đường link trên Báo Quảng Ninh điện tử: </w:t>
      </w:r>
      <w:r w:rsidRPr="00A41FDC">
        <w:rPr>
          <w:rFonts w:ascii="Times New Roman" w:eastAsia="Times New Roman" w:hAnsi="Times New Roman" w:cs="Times New Roman"/>
          <w:b/>
          <w:bCs/>
          <w:sz w:val="28"/>
          <w:szCs w:val="28"/>
          <w:lang w:eastAsia="vi-VN"/>
        </w:rPr>
        <w:t>baoquangninh.vn;</w:t>
      </w:r>
      <w:r w:rsidRPr="00A41FDC">
        <w:rPr>
          <w:rFonts w:ascii="Times New Roman" w:eastAsia="Times New Roman" w:hAnsi="Times New Roman" w:cs="Times New Roman"/>
          <w:sz w:val="28"/>
          <w:szCs w:val="28"/>
          <w:lang w:eastAsia="vi-VN"/>
        </w:rPr>
        <w:t> bấm vào banner cuộc thi trắc nghiệm:</w:t>
      </w:r>
      <w:r w:rsidRPr="00A41FDC">
        <w:rPr>
          <w:rFonts w:ascii="Times New Roman" w:eastAsia="Times New Roman" w:hAnsi="Times New Roman" w:cs="Times New Roman"/>
          <w:b/>
          <w:bCs/>
          <w:sz w:val="28"/>
          <w:szCs w:val="28"/>
          <w:lang w:eastAsia="vi-VN"/>
        </w:rPr>
        <w:t> "Tự hào biển, đảo, biên giới quê hương"</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Điền thông tin cá nhân (họ tên, giới tính, năm sinh, địa chỉ, điện thoại liên lạc và Email).</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Mỗi câu hỏi đều có các phương án trả lời để người dự thi lựa chọn, trong đó có 1 phương án đúng.</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Dự đoán số lượt người trả lời.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Kết thúc.</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b/>
          <w:bCs/>
          <w:sz w:val="28"/>
          <w:szCs w:val="28"/>
          <w:lang w:eastAsia="vi-VN"/>
        </w:rPr>
        <w:t>2. Cách thức tính điểm:</w:t>
      </w:r>
      <w:r w:rsidRPr="00A41FDC">
        <w:rPr>
          <w:rFonts w:ascii="Times New Roman" w:eastAsia="Times New Roman" w:hAnsi="Times New Roman" w:cs="Times New Roman"/>
          <w:sz w:val="28"/>
          <w:szCs w:val="28"/>
          <w:lang w:eastAsia="vi-VN"/>
        </w:rPr>
        <w:t> Mỗi câu trả lời đúng tương ứng với 1 điểm, tổng số điểm tối đa là 9 điểm/9 câu hỏi.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b/>
          <w:bCs/>
          <w:sz w:val="28"/>
          <w:szCs w:val="28"/>
          <w:lang w:eastAsia="vi-VN"/>
        </w:rPr>
        <w:t>3. Cách thức xét giải, điều kiện đạt giải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Thứ tự xếp giải sẽ được lấy từ cao xuống thấp cho đến khi chọn đủ số lượng giải theo điểm 3 của mục III Thể lệ này.</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lastRenderedPageBreak/>
        <w:t>- Ban Tổ chức cuộc thi, Ban Giám khảo xét lần lượt theo các tiêu chí sau: số điểm làm bài thi; dự đoán đúng hoặc gần nhất số lượt người trả lời theo kỳ; thời gian làm bài thi (thời gian làm bài thi ít hơn sẽ xếp giải cao hơn).</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b/>
          <w:bCs/>
          <w:sz w:val="28"/>
          <w:szCs w:val="28"/>
          <w:lang w:eastAsia="vi-VN"/>
        </w:rPr>
        <w:t>4. Công bố kết quả Cuộc thi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Ban Tổ chức công bố kết quả 01 kỳ/lần trên các phương tiện thông tin đại chúng.</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b/>
          <w:bCs/>
          <w:sz w:val="28"/>
          <w:szCs w:val="28"/>
          <w:lang w:eastAsia="vi-VN"/>
        </w:rPr>
        <w:t>5. Trao giải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Kết quả thi và thông tin về giải thưởng sẽ được Ban Tổ chức cuộc thi đăng tải trên hạ tầng của Trung tâm Truyền thông tỉnh.</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Ban Tổ chức cuộc thi sẽ liên hệ trực tiếp với các cá nhân bằng điện thoại (theo số điện thoại đăng ký khi tham gia thi) và thông báo bằng văn bản tới tập thể đạt giải.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Kết thúc cuộc thi, Ban Tổ chức cuộc thi sẽ tổ chức tổng kết, trao giải thưởng cuộc thi.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b/>
          <w:bCs/>
          <w:sz w:val="28"/>
          <w:szCs w:val="28"/>
          <w:lang w:eastAsia="vi-VN"/>
        </w:rPr>
        <w:t>IV. CƠ CẤU GIẢI THƯỞNG</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Cơ cấu giá trị giải thưởng dành cho người tham gia trả lời đúng đáp án của Cuộc thi, dự đoán đúng hoặc gần nhất số lượt người trả lời theo kỳ, cụ thể:</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- 01 Giải nhất: Giấy chứng nhận của Ban Tổ chức cuộc thi và tiền thưởng 5.000.000 đồng/1 giải.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- 02 Giải nhì: Giấy chứng nhận của Ban Tổ chức cuộc thi và tiền thưởng 3.000.000 đồng/1 giải.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- 03 Giải ba: Giấy chứng nhận của Ban Tổ chức cuộc thi và tiền thưởng 2.000.000 đồng/1 giải.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- 04 Giải khuyến kích: Giấy chứng nhận của Ban Tổ chức cuộc thi và tiền thưởng 1.000.000 đồng/1 giải.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b/>
          <w:bCs/>
          <w:sz w:val="28"/>
          <w:szCs w:val="28"/>
          <w:lang w:eastAsia="vi-VN"/>
        </w:rPr>
        <w:t>V. KHÔNG CÔNG NHẬN KẾT QUẢ, GIẢI QUYẾT KHIẾU NẠI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b/>
          <w:bCs/>
          <w:sz w:val="28"/>
          <w:szCs w:val="28"/>
          <w:lang w:eastAsia="vi-VN"/>
        </w:rPr>
        <w:t>1. Không công nhận kết quả</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Ban Tổ chức cuộc thi sẽ không công nhận kết quả và trao thưởng trong các trường hợp sau:</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lastRenderedPageBreak/>
        <w:t>a. Thông tin cá nhân không trùng với thông tin trên bài thi. Ban Tổ chức cuộc thi không liên hệ được với người tham gia thi qua số điện thoại đã đăng ký trong thời gian 05 ngày tính từ ngày công bố kết quả cuộc thi.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b. Cá nhân sử dụng thông tin không có thật hoặc sử dụng thông tin của người khác để đăng ký thi.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c. Sử dụng phần mềm, kỹ thuật, công nghệ thông tin để tự động làm nhiều bài thi.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d. Có hành vi vi phạm đạo đức, thuần phong mỹ tục; làm ảnh hưởng đến tính nghiêm túc, công bằng, khách quan, an toàn thông tin của cuộc thi.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e. Tập thể có cá nhân vi phạm các điểm a, b, c, d của mục này.</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b/>
          <w:bCs/>
          <w:sz w:val="28"/>
          <w:szCs w:val="28"/>
          <w:lang w:eastAsia="vi-VN"/>
        </w:rPr>
        <w:t>2. Giải quyết khiếu nại</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a. Trường hợp có khiếu nại liên quan đến kết quả cuộc thi, người khiếu nại gửi văn bản đến Ban Tổ chức cuộc thi để xem xét, giải quyết theo quy định (Địa chỉ nhận khiếu nại: Ban Tuyên giáo Tỉnh ủy Quảng Ninh, tầng 6, Trụ sở Liên cơ quan số 4, phường Hồng Hà, thành phố Hạ Long).</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b. Thời gian nhận khiếu nại: 05 ngày kể từ thời điểm Ban Tổ chức cuộc thi công bố kết quả.</w:t>
      </w:r>
    </w:p>
    <w:p w:rsidR="00A41FDC" w:rsidRPr="00A41FDC" w:rsidRDefault="00A41FDC" w:rsidP="00A41FDC">
      <w:pPr>
        <w:spacing w:after="100" w:afterAutospacing="1" w:line="240" w:lineRule="auto"/>
        <w:ind w:firstLine="567"/>
        <w:jc w:val="both"/>
        <w:rPr>
          <w:rFonts w:ascii="Times New Roman" w:eastAsia="Times New Roman" w:hAnsi="Times New Roman" w:cs="Times New Roman"/>
          <w:sz w:val="28"/>
          <w:szCs w:val="28"/>
          <w:lang w:eastAsia="vi-VN"/>
        </w:rPr>
      </w:pPr>
      <w:r w:rsidRPr="00A41FDC">
        <w:rPr>
          <w:rFonts w:ascii="Times New Roman" w:eastAsia="Times New Roman" w:hAnsi="Times New Roman" w:cs="Times New Roman"/>
          <w:sz w:val="28"/>
          <w:szCs w:val="28"/>
          <w:lang w:eastAsia="vi-VN"/>
        </w:rPr>
        <w:t>c. Cấp giải quyết khiếu nại duy nhất là Ban Tổ chức cuộc thi.</w:t>
      </w:r>
    </w:p>
    <w:p w:rsidR="00A41FDC" w:rsidRPr="00A41FDC" w:rsidRDefault="00A41FDC" w:rsidP="00A41FDC">
      <w:pPr>
        <w:shd w:val="clear" w:color="auto" w:fill="FFFFFF"/>
        <w:spacing w:after="100" w:afterAutospacing="1" w:line="240" w:lineRule="auto"/>
        <w:ind w:firstLine="567"/>
        <w:jc w:val="both"/>
        <w:rPr>
          <w:rFonts w:ascii="Times New Roman" w:eastAsia="Times New Roman" w:hAnsi="Times New Roman" w:cs="Times New Roman"/>
          <w:color w:val="404040"/>
          <w:sz w:val="28"/>
          <w:szCs w:val="28"/>
          <w:lang w:eastAsia="vi-VN"/>
        </w:rPr>
      </w:pPr>
      <w:r w:rsidRPr="00A41FDC">
        <w:rPr>
          <w:rFonts w:ascii="Times New Roman" w:eastAsia="Times New Roman" w:hAnsi="Times New Roman" w:cs="Times New Roman"/>
          <w:b/>
          <w:bCs/>
          <w:color w:val="404040"/>
          <w:sz w:val="28"/>
          <w:szCs w:val="28"/>
          <w:lang w:eastAsia="vi-VN"/>
        </w:rPr>
        <w:t>THÔNG TIN LIÊN HỆ BAN TỔ CHỨC</w:t>
      </w:r>
    </w:p>
    <w:p w:rsidR="00A41FDC" w:rsidRPr="00A41FDC" w:rsidRDefault="00A41FDC" w:rsidP="00A41FDC">
      <w:pPr>
        <w:shd w:val="clear" w:color="auto" w:fill="FFFFFF"/>
        <w:spacing w:after="100" w:afterAutospacing="1" w:line="240" w:lineRule="auto"/>
        <w:ind w:firstLine="567"/>
        <w:jc w:val="both"/>
        <w:rPr>
          <w:rFonts w:ascii="Times New Roman" w:eastAsia="Times New Roman" w:hAnsi="Times New Roman" w:cs="Times New Roman"/>
          <w:color w:val="404040"/>
          <w:sz w:val="28"/>
          <w:szCs w:val="28"/>
          <w:lang w:eastAsia="vi-VN"/>
        </w:rPr>
      </w:pPr>
      <w:r w:rsidRPr="00A41FDC">
        <w:rPr>
          <w:rFonts w:ascii="Times New Roman" w:eastAsia="Times New Roman" w:hAnsi="Times New Roman" w:cs="Times New Roman"/>
          <w:color w:val="404040"/>
          <w:sz w:val="28"/>
          <w:szCs w:val="28"/>
          <w:lang w:eastAsia="vi-VN"/>
        </w:rPr>
        <w:t>Phòng Thông tin - Tổng hợp, Ban Tuyên giáo Tỉnh ủy, điện thoại: 0988.426.680</w:t>
      </w:r>
    </w:p>
    <w:p w:rsidR="00A41FDC" w:rsidRPr="00A41FDC" w:rsidRDefault="00A41FDC" w:rsidP="00A41FDC">
      <w:pPr>
        <w:shd w:val="clear" w:color="auto" w:fill="FFFFFF"/>
        <w:spacing w:after="100" w:afterAutospacing="1" w:line="240" w:lineRule="auto"/>
        <w:ind w:firstLine="567"/>
        <w:jc w:val="both"/>
        <w:rPr>
          <w:rFonts w:ascii="Times New Roman" w:eastAsia="Times New Roman" w:hAnsi="Times New Roman" w:cs="Times New Roman"/>
          <w:color w:val="404040"/>
          <w:sz w:val="28"/>
          <w:szCs w:val="28"/>
          <w:lang w:eastAsia="vi-VN"/>
        </w:rPr>
      </w:pPr>
      <w:r w:rsidRPr="00A41FDC">
        <w:rPr>
          <w:rFonts w:ascii="Times New Roman" w:eastAsia="Times New Roman" w:hAnsi="Times New Roman" w:cs="Times New Roman"/>
          <w:color w:val="404040"/>
          <w:sz w:val="28"/>
          <w:szCs w:val="28"/>
          <w:lang w:eastAsia="vi-VN"/>
        </w:rPr>
        <w:t>Trên đây là Thể lệ Cuộc thi trắc nghiệm “Tự hào biển, đảo, biên giới quê hương” trên Báo Quảng Ninh điện tử, Ban Tổ chức có thể điều chỉnh, bổ sung Thể lệ để phù hợp với tình hình thực tế. Mọi thay đổi sẽ được thông báo và cập nhật trên website: baoquangninh.vn</w:t>
      </w:r>
    </w:p>
    <w:p w:rsidR="007A6A59" w:rsidRPr="00A41FDC" w:rsidRDefault="007A6A59" w:rsidP="00A41FDC">
      <w:pPr>
        <w:ind w:firstLine="567"/>
        <w:jc w:val="both"/>
        <w:rPr>
          <w:rFonts w:ascii="Times New Roman" w:hAnsi="Times New Roman" w:cs="Times New Roman"/>
          <w:sz w:val="28"/>
          <w:szCs w:val="28"/>
        </w:rPr>
      </w:pPr>
    </w:p>
    <w:sectPr w:rsidR="007A6A59" w:rsidRPr="00A41FDC" w:rsidSect="00A41FDC">
      <w:pgSz w:w="11906" w:h="16838"/>
      <w:pgMar w:top="1440" w:right="849"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335EF"/>
    <w:multiLevelType w:val="multilevel"/>
    <w:tmpl w:val="91526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2C041E"/>
    <w:multiLevelType w:val="multilevel"/>
    <w:tmpl w:val="50D20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41FDC"/>
    <w:rsid w:val="007A6A59"/>
    <w:rsid w:val="00A41FD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A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FD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A41FDC"/>
    <w:rPr>
      <w:b/>
      <w:bCs/>
    </w:rPr>
  </w:style>
  <w:style w:type="character" w:styleId="Emphasis">
    <w:name w:val="Emphasis"/>
    <w:basedOn w:val="DefaultParagraphFont"/>
    <w:uiPriority w:val="20"/>
    <w:qFormat/>
    <w:rsid w:val="00A41FDC"/>
    <w:rPr>
      <w:i/>
      <w:iCs/>
    </w:rPr>
  </w:style>
</w:styles>
</file>

<file path=word/webSettings.xml><?xml version="1.0" encoding="utf-8"?>
<w:webSettings xmlns:r="http://schemas.openxmlformats.org/officeDocument/2006/relationships" xmlns:w="http://schemas.openxmlformats.org/wordprocessingml/2006/main">
  <w:divs>
    <w:div w:id="22965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2024-07-09T20:10:00Z</dcterms:created>
  <dcterms:modified xsi:type="dcterms:W3CDTF">2024-07-09T20:11:00Z</dcterms:modified>
</cp:coreProperties>
</file>